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5D" w:rsidRDefault="00C6215D" w:rsidP="00C6215D">
      <w:pPr>
        <w:pStyle w:val="Default"/>
        <w:spacing w:line="360" w:lineRule="exact"/>
      </w:pPr>
    </w:p>
    <w:p w:rsidR="00C6215D" w:rsidRPr="00D03C33" w:rsidRDefault="00C6215D" w:rsidP="00C6215D">
      <w:pPr>
        <w:pStyle w:val="Default"/>
        <w:spacing w:line="360" w:lineRule="exact"/>
      </w:pPr>
      <w:r>
        <w:t xml:space="preserve"> </w:t>
      </w:r>
      <w:r w:rsidRPr="00D03C33">
        <w:t xml:space="preserve">DOMENICA DELLE PALME </w:t>
      </w:r>
      <w:r w:rsidR="00A97E31">
        <w:t>–</w:t>
      </w:r>
      <w:r w:rsidRPr="00D03C33">
        <w:t xml:space="preserve"> </w:t>
      </w:r>
      <w:r w:rsidR="00A97E31">
        <w:t>25 marzo 2018</w:t>
      </w:r>
    </w:p>
    <w:p w:rsidR="00C6215D" w:rsidRDefault="00C6215D" w:rsidP="00C6215D">
      <w:pPr>
        <w:pStyle w:val="Default"/>
        <w:spacing w:line="360" w:lineRule="exact"/>
        <w:rPr>
          <w:b/>
          <w:bCs/>
          <w:sz w:val="28"/>
          <w:szCs w:val="28"/>
        </w:rPr>
      </w:pPr>
    </w:p>
    <w:p w:rsidR="00C6215D" w:rsidRDefault="00C6215D" w:rsidP="00C6215D">
      <w:pPr>
        <w:pStyle w:val="Default"/>
        <w:spacing w:line="360" w:lineRule="exact"/>
        <w:jc w:val="center"/>
        <w:rPr>
          <w:b/>
          <w:bCs/>
          <w:sz w:val="28"/>
          <w:szCs w:val="28"/>
        </w:rPr>
      </w:pPr>
    </w:p>
    <w:p w:rsidR="00C6215D" w:rsidRPr="008E6D7F" w:rsidRDefault="00147C50" w:rsidP="00C6215D">
      <w:pPr>
        <w:pStyle w:val="Default"/>
        <w:spacing w:line="36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BENEDETTO COLUI CHE VIENE NEL NOME DEL SIGNORE</w:t>
      </w:r>
      <w:r w:rsidR="00C6215D" w:rsidRPr="008E6D7F">
        <w:rPr>
          <w:b/>
          <w:bCs/>
          <w:sz w:val="36"/>
          <w:szCs w:val="36"/>
        </w:rPr>
        <w:t xml:space="preserve"> </w:t>
      </w:r>
    </w:p>
    <w:p w:rsidR="00C6215D" w:rsidRDefault="00C6215D" w:rsidP="00C6215D">
      <w:pPr>
        <w:pStyle w:val="Default"/>
        <w:spacing w:line="360" w:lineRule="exact"/>
        <w:jc w:val="center"/>
        <w:rPr>
          <w:b/>
          <w:bCs/>
          <w:sz w:val="28"/>
          <w:szCs w:val="28"/>
        </w:rPr>
      </w:pPr>
    </w:p>
    <w:p w:rsidR="00FD20B8" w:rsidRDefault="00FD20B8" w:rsidP="00C6215D">
      <w:pPr>
        <w:pStyle w:val="Default"/>
        <w:spacing w:line="360" w:lineRule="exact"/>
        <w:jc w:val="center"/>
        <w:rPr>
          <w:b/>
          <w:bCs/>
        </w:rPr>
      </w:pPr>
    </w:p>
    <w:p w:rsidR="00C6215D" w:rsidRPr="008E6D7F" w:rsidRDefault="00C6215D" w:rsidP="00C6215D">
      <w:pPr>
        <w:pStyle w:val="Default"/>
        <w:spacing w:line="360" w:lineRule="exact"/>
        <w:jc w:val="center"/>
        <w:rPr>
          <w:b/>
          <w:bCs/>
        </w:rPr>
      </w:pPr>
      <w:r w:rsidRPr="008E6D7F">
        <w:rPr>
          <w:b/>
          <w:bCs/>
        </w:rPr>
        <w:t>Commento di p. José Maria CASTILLO</w:t>
      </w:r>
    </w:p>
    <w:p w:rsidR="00C6215D" w:rsidRDefault="00C6215D" w:rsidP="00C6215D">
      <w:pPr>
        <w:pStyle w:val="Default"/>
        <w:spacing w:line="360" w:lineRule="exact"/>
        <w:rPr>
          <w:b/>
          <w:bCs/>
          <w:i/>
          <w:sz w:val="28"/>
          <w:szCs w:val="28"/>
        </w:rPr>
      </w:pPr>
    </w:p>
    <w:p w:rsidR="008E6D7F" w:rsidRDefault="008E6D7F" w:rsidP="00C6215D">
      <w:pPr>
        <w:pStyle w:val="Default"/>
        <w:spacing w:line="360" w:lineRule="exact"/>
        <w:rPr>
          <w:b/>
          <w:bCs/>
          <w:i/>
        </w:rPr>
      </w:pPr>
    </w:p>
    <w:p w:rsidR="00C6215D" w:rsidRPr="00C6215D" w:rsidRDefault="00C6215D" w:rsidP="00C6215D">
      <w:pPr>
        <w:pStyle w:val="Default"/>
        <w:spacing w:line="360" w:lineRule="exact"/>
        <w:rPr>
          <w:b/>
          <w:bCs/>
          <w:i/>
        </w:rPr>
      </w:pPr>
      <w:r w:rsidRPr="00C6215D">
        <w:rPr>
          <w:b/>
          <w:bCs/>
          <w:i/>
        </w:rPr>
        <w:t>Mc 11,1-10</w:t>
      </w:r>
    </w:p>
    <w:p w:rsidR="00C6215D" w:rsidRPr="00C6215D" w:rsidRDefault="00C6215D" w:rsidP="00C6215D">
      <w:pPr>
        <w:pStyle w:val="Default"/>
        <w:spacing w:line="360" w:lineRule="exact"/>
        <w:rPr>
          <w:i/>
          <w:sz w:val="28"/>
          <w:szCs w:val="28"/>
        </w:rPr>
      </w:pPr>
    </w:p>
    <w:p w:rsidR="00C6215D" w:rsidRPr="00C6215D" w:rsidRDefault="00C6215D" w:rsidP="00C6215D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i/>
          <w:sz w:val="24"/>
          <w:szCs w:val="24"/>
          <w:lang w:eastAsia="it-IT"/>
        </w:rPr>
      </w:pPr>
      <w:r w:rsidRPr="00C6215D">
        <w:rPr>
          <w:rFonts w:cs="TimesNewRomanPS-BoldMT"/>
          <w:b/>
          <w:bCs/>
          <w:i/>
          <w:sz w:val="24"/>
          <w:szCs w:val="24"/>
          <w:lang w:eastAsia="it-IT"/>
        </w:rPr>
        <w:t>Quando furono vicini a Gerusalemme, verso Bètfage e Betània, presso il monte degli Ulivi, Gesù mandò due dei suoi discepoli e disse loro: «Andate nel villaggio di fronte a voi e subito, entrando in esso, troverete un puledro legato, sul quale nessuno è ancora salito. Slegatelo e portatelo qui. E se qualcuno vi dirà: “Perché fate questo?”, rispondete: “Il Signore ne ha bisogno, ma lo rimanderà qui subito”». Andarono e trovarono un puledro legato vicino a una porta, fuori sulla strada, e lo slegarono. Alcuni dei presenti dissero loro: «Perché slegate questo puledro?». Ed essi risposero loro come aveva detto Gesù. E li lasciarono fare. Portarono il puledro da Gesù, vi gettarono sopra i loro mantelli ed egli vi salì sopra. Molti stendevano i propri mantelli sulla strada, altri invece delle fronde, tagliate nei campi. Quelli che precedevano e quelli che seguivano, gridavano: «Osanna! Benedetto colui che viene nel nome del Signore! Benedetto il Regno che viene, del nostro padre Davide! Osanna nel più alto dei cieli!».</w:t>
      </w:r>
    </w:p>
    <w:p w:rsidR="00C6215D" w:rsidRPr="00A97E31" w:rsidRDefault="00C6215D" w:rsidP="00A97E31">
      <w:pPr>
        <w:jc w:val="both"/>
        <w:rPr>
          <w:sz w:val="24"/>
          <w:szCs w:val="24"/>
          <w:lang w:eastAsia="it-IT"/>
        </w:rPr>
      </w:pPr>
    </w:p>
    <w:p w:rsidR="00C6215D" w:rsidRPr="00A97E31" w:rsidRDefault="00C6215D" w:rsidP="00A97E31">
      <w:pPr>
        <w:jc w:val="both"/>
        <w:rPr>
          <w:sz w:val="24"/>
          <w:szCs w:val="24"/>
          <w:lang w:eastAsia="it-IT"/>
        </w:rPr>
      </w:pPr>
    </w:p>
    <w:p w:rsidR="00A97E31" w:rsidRDefault="006709BB" w:rsidP="00A97E31">
      <w:pPr>
        <w:pStyle w:val="Paragrafoelenco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A97E31">
        <w:rPr>
          <w:color w:val="000000"/>
          <w:sz w:val="24"/>
          <w:szCs w:val="24"/>
        </w:rPr>
        <w:t>Gesù arriva a Gerusalemme</w:t>
      </w:r>
      <w:r w:rsidR="00C6215D" w:rsidRPr="00A97E31">
        <w:rPr>
          <w:color w:val="000000"/>
          <w:sz w:val="24"/>
          <w:szCs w:val="24"/>
        </w:rPr>
        <w:t xml:space="preserve">. </w:t>
      </w:r>
      <w:r w:rsidR="00A97E31" w:rsidRPr="00A97E31">
        <w:rPr>
          <w:color w:val="000000"/>
          <w:sz w:val="24"/>
          <w:szCs w:val="24"/>
        </w:rPr>
        <w:t>L</w:t>
      </w:r>
      <w:r w:rsidRPr="00A97E31">
        <w:rPr>
          <w:color w:val="000000"/>
          <w:sz w:val="24"/>
          <w:szCs w:val="24"/>
        </w:rPr>
        <w:t xml:space="preserve">a città ed il momento nel quale questo avviene indicano il tragico finale che lì lo attende. Gesù lo sa. </w:t>
      </w:r>
      <w:r w:rsidR="00A97E31">
        <w:rPr>
          <w:color w:val="000000"/>
          <w:sz w:val="24"/>
          <w:szCs w:val="24"/>
        </w:rPr>
        <w:t>Ma</w:t>
      </w:r>
      <w:r w:rsidRPr="00A97E31">
        <w:rPr>
          <w:color w:val="000000"/>
          <w:sz w:val="24"/>
          <w:szCs w:val="24"/>
        </w:rPr>
        <w:t xml:space="preserve"> quello che sorprende è che </w:t>
      </w:r>
      <w:r w:rsidR="00A97E31">
        <w:rPr>
          <w:color w:val="000000"/>
          <w:sz w:val="24"/>
          <w:szCs w:val="24"/>
        </w:rPr>
        <w:t xml:space="preserve">non </w:t>
      </w:r>
      <w:r w:rsidRPr="00A97E31">
        <w:rPr>
          <w:color w:val="000000"/>
          <w:sz w:val="24"/>
          <w:szCs w:val="24"/>
        </w:rPr>
        <w:t>si avvicina alla sconfitta finale come uno sconfitto</w:t>
      </w:r>
      <w:r w:rsidR="00A97E31">
        <w:rPr>
          <w:color w:val="000000"/>
          <w:sz w:val="24"/>
          <w:szCs w:val="24"/>
        </w:rPr>
        <w:t xml:space="preserve"> e non</w:t>
      </w:r>
      <w:r w:rsidRPr="00A97E31">
        <w:rPr>
          <w:color w:val="000000"/>
          <w:sz w:val="24"/>
          <w:szCs w:val="24"/>
        </w:rPr>
        <w:t xml:space="preserve"> entra nella città come un trionfatore vitt</w:t>
      </w:r>
      <w:r w:rsidR="00A97E31">
        <w:rPr>
          <w:color w:val="000000"/>
          <w:sz w:val="24"/>
          <w:szCs w:val="24"/>
        </w:rPr>
        <w:t>orioso. Con una semplicità, un’</w:t>
      </w:r>
      <w:r w:rsidRPr="00A97E31">
        <w:rPr>
          <w:color w:val="000000"/>
          <w:sz w:val="24"/>
          <w:szCs w:val="24"/>
        </w:rPr>
        <w:t>umiltà</w:t>
      </w:r>
      <w:r w:rsidR="00A97E31">
        <w:rPr>
          <w:color w:val="000000"/>
          <w:sz w:val="24"/>
          <w:szCs w:val="24"/>
        </w:rPr>
        <w:t xml:space="preserve"> ed una bontà che impressionano organizza lui</w:t>
      </w:r>
      <w:r w:rsidRPr="00A97E31">
        <w:rPr>
          <w:color w:val="000000"/>
          <w:sz w:val="24"/>
          <w:szCs w:val="24"/>
        </w:rPr>
        <w:t xml:space="preserve"> stesso l’entrata </w:t>
      </w:r>
      <w:r w:rsidR="00A97E31">
        <w:rPr>
          <w:color w:val="000000"/>
          <w:sz w:val="24"/>
          <w:szCs w:val="24"/>
        </w:rPr>
        <w:t>perché sia non l’</w:t>
      </w:r>
      <w:r w:rsidRPr="00A97E31">
        <w:rPr>
          <w:color w:val="000000"/>
          <w:sz w:val="24"/>
          <w:szCs w:val="24"/>
        </w:rPr>
        <w:t xml:space="preserve">ostentazione trionfale di un vincitore, ma una manifestazione popolare di pace e di </w:t>
      </w:r>
      <w:r w:rsidR="00A97E31">
        <w:rPr>
          <w:color w:val="000000"/>
          <w:sz w:val="24"/>
          <w:szCs w:val="24"/>
        </w:rPr>
        <w:t>gioia delle persone</w:t>
      </w:r>
      <w:r w:rsidRPr="00A97E31">
        <w:rPr>
          <w:color w:val="000000"/>
          <w:sz w:val="24"/>
          <w:szCs w:val="24"/>
        </w:rPr>
        <w:t xml:space="preserve"> </w:t>
      </w:r>
      <w:r w:rsidR="00A97E31">
        <w:rPr>
          <w:color w:val="000000"/>
          <w:sz w:val="24"/>
          <w:szCs w:val="24"/>
        </w:rPr>
        <w:t>più umili e semplici, quelle</w:t>
      </w:r>
      <w:r w:rsidRPr="00A97E31">
        <w:rPr>
          <w:color w:val="000000"/>
          <w:sz w:val="24"/>
          <w:szCs w:val="24"/>
        </w:rPr>
        <w:t xml:space="preserve"> che sempre lo ha</w:t>
      </w:r>
      <w:r w:rsidR="00A97E31">
        <w:rPr>
          <w:color w:val="000000"/>
          <w:sz w:val="24"/>
          <w:szCs w:val="24"/>
        </w:rPr>
        <w:t>nno</w:t>
      </w:r>
      <w:r w:rsidRPr="00A97E31">
        <w:rPr>
          <w:color w:val="000000"/>
          <w:sz w:val="24"/>
          <w:szCs w:val="24"/>
        </w:rPr>
        <w:t xml:space="preserve"> accompagnato e che </w:t>
      </w:r>
      <w:r w:rsidR="00A97E31">
        <w:rPr>
          <w:color w:val="000000"/>
          <w:sz w:val="24"/>
          <w:szCs w:val="24"/>
        </w:rPr>
        <w:t>sono stati</w:t>
      </w:r>
      <w:r w:rsidRPr="00A97E31">
        <w:rPr>
          <w:color w:val="000000"/>
          <w:sz w:val="24"/>
          <w:szCs w:val="24"/>
        </w:rPr>
        <w:t xml:space="preserve"> con lui.</w:t>
      </w:r>
      <w:r w:rsidR="00A97E31">
        <w:rPr>
          <w:color w:val="000000"/>
          <w:sz w:val="24"/>
          <w:szCs w:val="24"/>
        </w:rPr>
        <w:t xml:space="preserve"> Certamente un imperatore non entrerebbe nella capitale del suo regno su un asinello, ma su un cavallo (cf. H. W. Kuhn, O. Michel).</w:t>
      </w:r>
    </w:p>
    <w:p w:rsidR="00A97E31" w:rsidRDefault="006709BB" w:rsidP="00A97E31">
      <w:pPr>
        <w:pStyle w:val="Paragrafoelenco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A97E31">
        <w:rPr>
          <w:color w:val="000000"/>
          <w:sz w:val="24"/>
          <w:szCs w:val="24"/>
        </w:rPr>
        <w:t xml:space="preserve">Il puledro su cui sale, i discepoli che lo acclamano, i fatti prodigiosi che in questo momento ricordano (prodigi che hanno dato vita agli ammalati ed alimento ai poveri) e le acclamazioni di pace e gloria nel cielo, tutto questo evoca solo il </w:t>
      </w:r>
      <w:r w:rsidR="00A97E31">
        <w:rPr>
          <w:color w:val="000000"/>
          <w:sz w:val="24"/>
          <w:szCs w:val="24"/>
        </w:rPr>
        <w:t>conseguimento</w:t>
      </w:r>
      <w:r w:rsidRPr="00A97E31">
        <w:rPr>
          <w:color w:val="000000"/>
          <w:sz w:val="24"/>
          <w:szCs w:val="24"/>
        </w:rPr>
        <w:t xml:space="preserve"> delle aspirazioni dei più deboli e degli abbandonati di questo mondo</w:t>
      </w:r>
      <w:r w:rsidR="00C6215D" w:rsidRPr="00A97E31">
        <w:rPr>
          <w:color w:val="000000"/>
          <w:sz w:val="24"/>
          <w:szCs w:val="24"/>
        </w:rPr>
        <w:t>.</w:t>
      </w:r>
      <w:r w:rsidRPr="00A97E31">
        <w:rPr>
          <w:color w:val="000000"/>
          <w:sz w:val="24"/>
          <w:szCs w:val="24"/>
        </w:rPr>
        <w:t xml:space="preserve"> In Gesù trionfa tutto quello che nell’ordine presente </w:t>
      </w:r>
      <w:r w:rsidR="00D729D2" w:rsidRPr="00A97E31">
        <w:rPr>
          <w:color w:val="000000"/>
          <w:sz w:val="24"/>
          <w:szCs w:val="24"/>
        </w:rPr>
        <w:t>fallisce. Questo è il significato più</w:t>
      </w:r>
      <w:r w:rsidR="00A97E31">
        <w:rPr>
          <w:color w:val="000000"/>
          <w:sz w:val="24"/>
          <w:szCs w:val="24"/>
        </w:rPr>
        <w:t xml:space="preserve"> profondo dell’entrata di Gesù in</w:t>
      </w:r>
      <w:r w:rsidR="00D729D2" w:rsidRPr="00A97E31">
        <w:rPr>
          <w:color w:val="000000"/>
          <w:sz w:val="24"/>
          <w:szCs w:val="24"/>
        </w:rPr>
        <w:t xml:space="preserve"> Gerusalemme</w:t>
      </w:r>
      <w:r w:rsidR="00C6215D" w:rsidRPr="00A97E31">
        <w:rPr>
          <w:color w:val="000000"/>
          <w:sz w:val="24"/>
          <w:szCs w:val="24"/>
        </w:rPr>
        <w:t>.</w:t>
      </w:r>
    </w:p>
    <w:p w:rsidR="00D729D2" w:rsidRPr="00A97E31" w:rsidRDefault="00D729D2" w:rsidP="00A97E31">
      <w:pPr>
        <w:pStyle w:val="Paragrafoelenco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A97E31">
        <w:rPr>
          <w:color w:val="000000"/>
          <w:sz w:val="24"/>
          <w:szCs w:val="24"/>
        </w:rPr>
        <w:lastRenderedPageBreak/>
        <w:t>Il racconto</w:t>
      </w:r>
      <w:r w:rsidR="00A97E31">
        <w:rPr>
          <w:color w:val="000000"/>
          <w:sz w:val="24"/>
          <w:szCs w:val="24"/>
        </w:rPr>
        <w:t xml:space="preserve"> - secondo Luca -</w:t>
      </w:r>
      <w:r w:rsidRPr="00A97E31">
        <w:rPr>
          <w:color w:val="000000"/>
          <w:sz w:val="24"/>
          <w:szCs w:val="24"/>
        </w:rPr>
        <w:t xml:space="preserve"> presenta i farisei che protestano e</w:t>
      </w:r>
      <w:r w:rsidR="001311D1">
        <w:rPr>
          <w:color w:val="000000"/>
          <w:sz w:val="24"/>
          <w:szCs w:val="24"/>
        </w:rPr>
        <w:t xml:space="preserve"> che pre</w:t>
      </w:r>
      <w:bookmarkStart w:id="0" w:name="_GoBack"/>
      <w:bookmarkEnd w:id="0"/>
      <w:r w:rsidR="001311D1">
        <w:rPr>
          <w:color w:val="000000"/>
          <w:sz w:val="24"/>
          <w:szCs w:val="24"/>
        </w:rPr>
        <w:t>tend</w:t>
      </w:r>
      <w:r w:rsidRPr="00A97E31">
        <w:rPr>
          <w:color w:val="000000"/>
          <w:sz w:val="24"/>
          <w:szCs w:val="24"/>
        </w:rPr>
        <w:t>ono un rimprovero per gli umili e per i semplici. La religione può indurire (ed indurisce) il cuore di non poche persone. Questo si nota</w:t>
      </w:r>
      <w:r w:rsidR="001C0EE2" w:rsidRPr="00A97E31">
        <w:rPr>
          <w:color w:val="000000"/>
          <w:sz w:val="24"/>
          <w:szCs w:val="24"/>
        </w:rPr>
        <w:t xml:space="preserve"> nel fatto che desiderano solo che trionfi la religione. E non sopportano che sia il popolo umile quello che canta con </w:t>
      </w:r>
      <w:r w:rsidR="00A97E31">
        <w:rPr>
          <w:color w:val="000000"/>
          <w:sz w:val="24"/>
          <w:szCs w:val="24"/>
        </w:rPr>
        <w:t>gio</w:t>
      </w:r>
      <w:r w:rsidR="001C0EE2" w:rsidRPr="00A97E31">
        <w:rPr>
          <w:color w:val="000000"/>
          <w:sz w:val="24"/>
          <w:szCs w:val="24"/>
        </w:rPr>
        <w:t>ia.</w:t>
      </w:r>
    </w:p>
    <w:p w:rsidR="008E6D7F" w:rsidRPr="00A97E31" w:rsidRDefault="008E6D7F" w:rsidP="00A97E31">
      <w:pPr>
        <w:jc w:val="both"/>
        <w:rPr>
          <w:color w:val="000000"/>
          <w:sz w:val="24"/>
          <w:szCs w:val="24"/>
          <w:lang w:val="fr-FR"/>
        </w:rPr>
      </w:pPr>
    </w:p>
    <w:p w:rsidR="008E6D7F" w:rsidRPr="00A97E31" w:rsidRDefault="008E6D7F" w:rsidP="00A97E31">
      <w:pPr>
        <w:jc w:val="both"/>
        <w:rPr>
          <w:color w:val="000000"/>
          <w:sz w:val="24"/>
          <w:szCs w:val="24"/>
          <w:lang w:val="fr-FR"/>
        </w:rPr>
      </w:pPr>
    </w:p>
    <w:sectPr w:rsidR="008E6D7F" w:rsidRPr="00A97E31" w:rsidSect="00EA29B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83" w:rsidRDefault="00EE3183" w:rsidP="00A97E31">
      <w:pPr>
        <w:spacing w:after="0" w:line="240" w:lineRule="auto"/>
      </w:pPr>
      <w:r>
        <w:separator/>
      </w:r>
    </w:p>
  </w:endnote>
  <w:endnote w:type="continuationSeparator" w:id="0">
    <w:p w:rsidR="00EE3183" w:rsidRDefault="00EE3183" w:rsidP="00A9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9768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97E31" w:rsidRPr="00A97E31" w:rsidRDefault="00A97E31">
        <w:pPr>
          <w:pStyle w:val="Pidipagina"/>
          <w:jc w:val="center"/>
          <w:rPr>
            <w:sz w:val="18"/>
            <w:szCs w:val="18"/>
          </w:rPr>
        </w:pPr>
        <w:r w:rsidRPr="00A97E31">
          <w:rPr>
            <w:sz w:val="18"/>
            <w:szCs w:val="18"/>
          </w:rPr>
          <w:fldChar w:fldCharType="begin"/>
        </w:r>
        <w:r w:rsidRPr="00A97E31">
          <w:rPr>
            <w:sz w:val="18"/>
            <w:szCs w:val="18"/>
          </w:rPr>
          <w:instrText>PAGE   \* MERGEFORMAT</w:instrText>
        </w:r>
        <w:r w:rsidRPr="00A97E31">
          <w:rPr>
            <w:sz w:val="18"/>
            <w:szCs w:val="18"/>
          </w:rPr>
          <w:fldChar w:fldCharType="separate"/>
        </w:r>
        <w:r w:rsidR="001311D1">
          <w:rPr>
            <w:noProof/>
            <w:sz w:val="18"/>
            <w:szCs w:val="18"/>
          </w:rPr>
          <w:t>1</w:t>
        </w:r>
        <w:r w:rsidRPr="00A97E31">
          <w:rPr>
            <w:sz w:val="18"/>
            <w:szCs w:val="18"/>
          </w:rPr>
          <w:fldChar w:fldCharType="end"/>
        </w:r>
      </w:p>
    </w:sdtContent>
  </w:sdt>
  <w:p w:rsidR="00A97E31" w:rsidRDefault="00A97E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83" w:rsidRDefault="00EE3183" w:rsidP="00A97E31">
      <w:pPr>
        <w:spacing w:after="0" w:line="240" w:lineRule="auto"/>
      </w:pPr>
      <w:r>
        <w:separator/>
      </w:r>
    </w:p>
  </w:footnote>
  <w:footnote w:type="continuationSeparator" w:id="0">
    <w:p w:rsidR="00EE3183" w:rsidRDefault="00EE3183" w:rsidP="00A9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B3863"/>
    <w:multiLevelType w:val="hybridMultilevel"/>
    <w:tmpl w:val="D340D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17269"/>
    <w:multiLevelType w:val="hybridMultilevel"/>
    <w:tmpl w:val="0FFEF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5D"/>
    <w:rsid w:val="00072D89"/>
    <w:rsid w:val="001311D1"/>
    <w:rsid w:val="00147C50"/>
    <w:rsid w:val="001C0EE2"/>
    <w:rsid w:val="006709BB"/>
    <w:rsid w:val="008B3A83"/>
    <w:rsid w:val="008E6D7F"/>
    <w:rsid w:val="00A97E31"/>
    <w:rsid w:val="00BC0AA4"/>
    <w:rsid w:val="00C6215D"/>
    <w:rsid w:val="00D03C33"/>
    <w:rsid w:val="00D729D2"/>
    <w:rsid w:val="00EE3183"/>
    <w:rsid w:val="00F76D6C"/>
    <w:rsid w:val="00FD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F943E-8A4A-4721-91B2-F172FD8A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215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215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09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97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E3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97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14</cp:revision>
  <dcterms:created xsi:type="dcterms:W3CDTF">2012-03-24T13:39:00Z</dcterms:created>
  <dcterms:modified xsi:type="dcterms:W3CDTF">2018-03-18T19:42:00Z</dcterms:modified>
</cp:coreProperties>
</file>